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ind w:right="89"/>
        <w:rPr>
          <w:rFonts w:asciiTheme="minorHAnsi" w:hAnsiTheme="minorHAnsi" w:eastAsiaTheme="minorHAnsi" w:cstheme="minorBidi"/>
          <w:b/>
          <w:sz w:val="28"/>
          <w:szCs w:val="28"/>
          <w:lang w:eastAsia="en-US"/>
        </w:rPr>
      </w:pPr>
      <w:r>
        <w:rPr>
          <w:rFonts w:asciiTheme="minorHAnsi" w:hAnsiTheme="minorHAnsi" w:eastAsiaTheme="minorHAnsi" w:cstheme="minorBidi"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140335</wp:posOffset>
            </wp:positionV>
            <wp:extent cx="742950" cy="1160780"/>
            <wp:effectExtent l="0" t="0" r="0" b="1270"/>
            <wp:wrapNone/>
            <wp:docPr id="6" name="Picture 6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sz w:val="28"/>
          <w:szCs w:val="28"/>
          <w:lang w:val="pt-BR" w:eastAsia="en-US"/>
        </w:rPr>
        <w:t xml:space="preserve">                                                        P R I M </w:t>
      </w:r>
      <w:r>
        <w:rPr>
          <w:rFonts w:eastAsiaTheme="minorHAnsi"/>
          <w:b/>
          <w:sz w:val="28"/>
          <w:szCs w:val="28"/>
          <w:lang w:eastAsia="en-US"/>
        </w:rPr>
        <w:t>A R</w:t>
      </w:r>
    </w:p>
    <w:p>
      <w:pPr>
        <w:ind w:right="89"/>
        <w:jc w:val="center"/>
        <w:rPr>
          <w:rFonts w:asciiTheme="minorHAnsi" w:hAnsiTheme="minorHAnsi" w:eastAsiaTheme="minorHAnsi" w:cstheme="minorBidi"/>
          <w:sz w:val="28"/>
          <w:szCs w:val="28"/>
          <w:lang w:eastAsia="en-US"/>
        </w:rPr>
      </w:pPr>
      <w:r>
        <w:rPr>
          <w:rFonts w:asciiTheme="minorHAnsi" w:hAnsiTheme="minorHAnsi" w:eastAsiaTheme="minorHAnsi" w:cstheme="minorBidi"/>
          <w:b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57150</wp:posOffset>
            </wp:positionV>
            <wp:extent cx="742950" cy="1038225"/>
            <wp:effectExtent l="0" t="0" r="0" b="9525"/>
            <wp:wrapNone/>
            <wp:docPr id="5" name="Picture 5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e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i/>
          <w:sz w:val="28"/>
          <w:szCs w:val="28"/>
          <w:lang w:val="pt-BR" w:eastAsia="en-US"/>
        </w:rPr>
        <w:t>Comuna Grădiştea, Judeţul Valcea</w:t>
      </w:r>
    </w:p>
    <w:p>
      <w:pPr>
        <w:ind w:right="89"/>
        <w:jc w:val="center"/>
        <w:rPr>
          <w:rFonts w:asciiTheme="minorHAnsi" w:hAnsiTheme="minorHAnsi" w:eastAsiaTheme="minorHAnsi" w:cstheme="minorBidi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val="fr-FR" w:eastAsia="en-US"/>
        </w:rPr>
        <w:t>Codul de inregistrare fiscala: 2541320</w:t>
      </w:r>
    </w:p>
    <w:p>
      <w:pPr>
        <w:ind w:right="89"/>
        <w:jc w:val="center"/>
        <w:rPr>
          <w:rFonts w:asciiTheme="minorHAnsi" w:hAnsiTheme="minorHAnsi" w:eastAsiaTheme="minorHAnsi" w:cstheme="minorBid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val="fr-FR" w:eastAsia="en-US"/>
        </w:rPr>
        <w:t>Tel:0250/867072 ; Tel/ Fax : 0250/867009</w:t>
      </w:r>
    </w:p>
    <w:p>
      <w:pPr>
        <w:ind w:right="89"/>
        <w:jc w:val="center"/>
        <w:rPr>
          <w:rFonts w:eastAsiaTheme="minorHAnsi"/>
          <w:b/>
          <w:i/>
          <w:color w:val="000000"/>
          <w:sz w:val="28"/>
          <w:szCs w:val="28"/>
          <w:lang w:val="fr-FR" w:eastAsia="en-US"/>
        </w:rPr>
      </w:pPr>
      <w:r>
        <w:rPr>
          <w:rFonts w:eastAsiaTheme="minorHAnsi"/>
          <w:b/>
          <w:i/>
          <w:sz w:val="28"/>
          <w:szCs w:val="28"/>
          <w:lang w:val="fr-FR" w:eastAsia="en-US"/>
        </w:rPr>
        <w:t xml:space="preserve">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Style w:val="51"/>
          <w:rFonts w:eastAsiaTheme="minorHAnsi"/>
          <w:b/>
          <w:i/>
          <w:sz w:val="28"/>
          <w:szCs w:val="28"/>
          <w:lang w:val="fr-FR" w:eastAsia="en-US"/>
        </w:rPr>
        <w:t>gradistea@vl.e-adm.ro</w:t>
      </w:r>
      <w:r>
        <w:rPr>
          <w:rStyle w:val="51"/>
          <w:rFonts w:eastAsiaTheme="minorHAnsi"/>
          <w:b/>
          <w:i/>
          <w:sz w:val="28"/>
          <w:szCs w:val="28"/>
          <w:lang w:val="fr-FR" w:eastAsia="en-US"/>
        </w:rPr>
        <w:fldChar w:fldCharType="end"/>
      </w:r>
      <w:r>
        <w:rPr>
          <w:rFonts w:eastAsiaTheme="minorHAnsi"/>
          <w:b/>
          <w:i/>
          <w:color w:val="000000"/>
          <w:sz w:val="28"/>
          <w:szCs w:val="28"/>
          <w:lang w:val="fr-FR" w:eastAsia="en-US"/>
        </w:rPr>
        <w:t xml:space="preserve"> </w:t>
      </w:r>
    </w:p>
    <w:p>
      <w:pPr>
        <w:ind w:right="89"/>
        <w:jc w:val="center"/>
        <w:rPr>
          <w:rFonts w:eastAsiaTheme="minorHAnsi"/>
          <w:b/>
          <w:i/>
          <w:color w:val="000000"/>
          <w:sz w:val="28"/>
          <w:szCs w:val="28"/>
          <w:lang w:val="fr-FR" w:eastAsia="en-US"/>
        </w:rPr>
      </w:pPr>
      <w:r>
        <w:rPr>
          <w:rFonts w:eastAsiaTheme="minorHAnsi"/>
          <w:b/>
          <w:i/>
          <w:color w:val="000000"/>
          <w:sz w:val="28"/>
          <w:szCs w:val="28"/>
          <w:lang w:val="fr-FR" w:eastAsia="en-US"/>
        </w:rPr>
        <w:t>www.primariagradistea.ro</w:t>
      </w:r>
    </w:p>
    <w:p>
      <w:pPr>
        <w:suppressAutoHyphens/>
        <w:rPr>
          <w:sz w:val="24"/>
          <w:szCs w:val="24"/>
          <w:lang w:eastAsia="zh-CN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drawing>
          <wp:inline distT="0" distB="0" distL="0" distR="0">
            <wp:extent cx="6120765" cy="350520"/>
            <wp:effectExtent l="0" t="0" r="13335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4"/>
          <w:szCs w:val="24"/>
          <w:lang w:val="fr-FR" w:eastAsia="ar-SA"/>
        </w:rPr>
      </w:pPr>
      <w:r>
        <w:rPr>
          <w:b/>
          <w:sz w:val="28"/>
          <w:szCs w:val="28"/>
          <w:lang w:val="pt-BR" w:eastAsia="en-US"/>
        </w:rPr>
        <w:t xml:space="preserve">Nr: </w:t>
      </w:r>
      <w:r>
        <w:rPr>
          <w:sz w:val="28"/>
          <w:szCs w:val="28"/>
          <w:lang w:val="fr-FR"/>
        </w:rPr>
        <w:t>6.117/23.09.2021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REFERAT DE APROBARE,</w:t>
      </w:r>
    </w:p>
    <w:p>
      <w:pPr>
        <w:jc w:val="center"/>
        <w:rPr>
          <w:b/>
          <w:sz w:val="28"/>
          <w:szCs w:val="28"/>
          <w:lang w:val="ro-RO" w:eastAsia="en-US"/>
        </w:rPr>
      </w:pPr>
      <w:r>
        <w:rPr>
          <w:b/>
          <w:sz w:val="28"/>
          <w:szCs w:val="28"/>
        </w:rPr>
        <w:t xml:space="preserve">La proiectul de hotarare privind aprobarea organigramei şi ștatului de funcţii ale aparatului de specialitate al primarului comunei Grădiștea si ale serviciilor din subordinea Consiliului Local al comunei </w:t>
      </w:r>
      <w:r>
        <w:rPr>
          <w:b/>
          <w:sz w:val="28"/>
          <w:szCs w:val="28"/>
          <w:lang w:val="ro-RO" w:eastAsia="en-US"/>
        </w:rPr>
        <w:t>Grădiștea</w:t>
      </w:r>
    </w:p>
    <w:p>
      <w:pPr>
        <w:jc w:val="center"/>
        <w:rPr>
          <w:b/>
          <w:sz w:val="28"/>
          <w:szCs w:val="28"/>
          <w:lang w:val="ro-RO" w:eastAsia="en-US"/>
        </w:rPr>
      </w:pPr>
    </w:p>
    <w:p>
      <w:pPr>
        <w:jc w:val="center"/>
        <w:rPr>
          <w:b/>
          <w:sz w:val="28"/>
          <w:szCs w:val="28"/>
          <w:lang w:val="ro-RO" w:eastAsia="en-US"/>
        </w:rPr>
      </w:pPr>
    </w:p>
    <w:p>
      <w:pPr>
        <w:jc w:val="both"/>
        <w:rPr>
          <w:sz w:val="28"/>
          <w:szCs w:val="28"/>
          <w:lang w:val="ro-RO" w:eastAsia="en-US"/>
        </w:rPr>
      </w:pPr>
      <w:r>
        <w:rPr>
          <w:sz w:val="28"/>
          <w:szCs w:val="28"/>
          <w:lang w:val="ro-RO" w:eastAsia="en-US"/>
        </w:rPr>
        <w:t xml:space="preserve">         În conformitate cu prevederile  art.129, alin.2, lit.(a) şi alin.3, lit.(c), art.409, din  O.U.G. nr.57/2019 privind Codul administrativ,cu modificările și completările ulterioare, coroborate cu  cele ale art.III, art.VI şi pct. 5 la anexa din OUG nr.63/2010 pentru modificarea şi completarea Legii nr.273/2006 privind finanţele publice locale, precum şi pentru stabilirea unor măsuri financiare, cu modificările şi  completările ulterioare,</w:t>
      </w:r>
      <w:r>
        <w:rPr>
          <w:sz w:val="28"/>
          <w:szCs w:val="28"/>
        </w:rPr>
        <w:t xml:space="preserve"> prevederile art.6, alin.(1), din O.G. nr. 27/2002 privind reglementarea activității de soluționare a petițiilor,</w:t>
      </w:r>
      <w:r>
        <w:rPr>
          <w:sz w:val="28"/>
          <w:szCs w:val="28"/>
          <w:lang w:val="ro-RO" w:eastAsia="en-US"/>
        </w:rPr>
        <w:t xml:space="preserve"> cu modificările şi  completările ulterioare. </w:t>
      </w:r>
    </w:p>
    <w:p>
      <w:pPr>
        <w:jc w:val="both"/>
        <w:rPr>
          <w:b/>
          <w:sz w:val="28"/>
          <w:szCs w:val="28"/>
          <w:lang w:val="ro-RO" w:eastAsia="en-US"/>
        </w:rPr>
      </w:pPr>
      <w:r>
        <w:rPr>
          <w:sz w:val="28"/>
          <w:szCs w:val="28"/>
        </w:rPr>
        <w:t xml:space="preserve">        Numărul de posturi este de 22 de posturi, iar pentru poliția locală 3 posturi, pentru asistent comunitar 1</w:t>
      </w:r>
      <w:bookmarkStart w:id="0" w:name="_GoBack"/>
      <w:bookmarkEnd w:id="0"/>
      <w:r>
        <w:rPr>
          <w:sz w:val="28"/>
          <w:szCs w:val="28"/>
        </w:rPr>
        <w:t xml:space="preserve"> post, rezultând un număr total de 26 posturi.</w:t>
      </w:r>
    </w:p>
    <w:p>
      <w:pPr>
        <w:spacing w:after="200"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      Modificările care intervin în structura organizatorică, în scopul eficientizării activității aparatului de specialitate al primarului comunei Grădiștea, județul Vâlcea, precum și respectării prevederilor art.6, alin.(1), din O.G. nr. 27/2002 privind reglementarea activității de soluționare a petițiilor,</w:t>
      </w:r>
      <w:r>
        <w:rPr>
          <w:sz w:val="28"/>
          <w:szCs w:val="28"/>
          <w:lang w:val="ro-RO" w:eastAsia="en-US"/>
        </w:rPr>
        <w:t xml:space="preserve"> cu modificările şi  completările ulterioare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o-RO"/>
        </w:rPr>
        <w:t>cu încadrarea în numărul maxim de posturi</w:t>
      </w:r>
      <w:r>
        <w:rPr>
          <w:sz w:val="28"/>
          <w:szCs w:val="28"/>
        </w:rPr>
        <w:t xml:space="preserve"> și în fondurile bugetare anuale alocate</w:t>
      </w:r>
      <w:r>
        <w:rPr>
          <w:sz w:val="28"/>
          <w:szCs w:val="28"/>
          <w:lang w:val="it-IT"/>
        </w:rPr>
        <w:t>,</w:t>
      </w:r>
      <w:r>
        <w:rPr>
          <w:sz w:val="28"/>
          <w:szCs w:val="28"/>
        </w:rPr>
        <w:t xml:space="preserve"> sunt următoarele</w:t>
      </w:r>
      <w:r>
        <w:rPr>
          <w:sz w:val="28"/>
          <w:szCs w:val="28"/>
          <w:lang w:val="it-IT"/>
        </w:rPr>
        <w:t>:</w:t>
      </w:r>
    </w:p>
    <w:p>
      <w:pPr>
        <w:jc w:val="both"/>
        <w:rPr>
          <w:b/>
          <w:sz w:val="28"/>
          <w:szCs w:val="28"/>
          <w:u w:val="single"/>
          <w:lang w:val="pt-BR"/>
        </w:rPr>
      </w:pPr>
      <w:r>
        <w:rPr>
          <w:b/>
          <w:sz w:val="28"/>
          <w:szCs w:val="28"/>
          <w:lang w:val="it-IT"/>
        </w:rPr>
        <w:t>a) Compartimentul resurse umane</w:t>
      </w:r>
      <w:r>
        <w:rPr>
          <w:b/>
          <w:sz w:val="28"/>
          <w:szCs w:val="28"/>
          <w:u w:val="single"/>
          <w:lang w:val="it-IT"/>
        </w:rPr>
        <w:t>, se redenumește din Compartiment resurse umane în Compartiment resurse umane și relații cu publicul.</w:t>
      </w:r>
    </w:p>
    <w:p>
      <w:pPr>
        <w:spacing w:after="200" w:line="276" w:lineRule="auto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</w:p>
    <w:p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val="it-IT"/>
        </w:rPr>
        <w:t>În contextul celor prezentate,</w:t>
      </w:r>
      <w:r>
        <w:rPr>
          <w:sz w:val="28"/>
          <w:szCs w:val="28"/>
        </w:rPr>
        <w:t xml:space="preserve"> noua structură organizatorică s-a întocmit cu respectarea prevederilor legale</w:t>
      </w:r>
      <w:r>
        <w:rPr>
          <w:sz w:val="28"/>
          <w:szCs w:val="28"/>
          <w:lang w:val="it-IT"/>
        </w:rPr>
        <w:t xml:space="preserve"> și rog autoritatea deliberativă să aprobe proiectul inițiat.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PRIMARUL  COMUNEI  GRĂDIȘTEA,</w:t>
      </w:r>
    </w:p>
    <w:p>
      <w:pPr>
        <w:tabs>
          <w:tab w:val="left" w:pos="960"/>
        </w:tabs>
        <w:jc w:val="center"/>
      </w:pPr>
      <w:r>
        <w:rPr>
          <w:i/>
          <w:sz w:val="28"/>
          <w:szCs w:val="28"/>
        </w:rPr>
        <w:t>inginer</w:t>
      </w:r>
      <w:r>
        <w:rPr>
          <w:sz w:val="28"/>
          <w:szCs w:val="28"/>
        </w:rPr>
        <w:t xml:space="preserve">  BOIANGIU ILIE</w:t>
      </w:r>
    </w:p>
    <w:sectPr>
      <w:pgSz w:w="11906" w:h="16838"/>
      <w:pgMar w:top="1138" w:right="1152" w:bottom="1138" w:left="1152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D7DF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BD7DF9"/>
    <w:rsid w:val="5CB42461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2021-10-22T11:20:00Z</dcterms:created>
  <dc:creator>Liv</dc:creator>
  <cp:lastModifiedBy>Liv</cp:lastModifiedBy>
  <dcterms:modified xsi:type="dcterms:W3CDTF">2021-10-22T11:21:16Z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081B13428608439586F32CEAD80932A8</vt:lpwstr>
  </property>
</Properties>
</file>